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1FC6" w14:textId="7C3E0F3F" w:rsidR="006B7EC8" w:rsidRDefault="009A3BE3" w:rsidP="0001566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594B67" wp14:editId="73DBE715">
            <wp:simplePos x="0" y="0"/>
            <wp:positionH relativeFrom="page">
              <wp:align>left</wp:align>
            </wp:positionH>
            <wp:positionV relativeFrom="paragraph">
              <wp:posOffset>-819150</wp:posOffset>
            </wp:positionV>
            <wp:extent cx="7677150" cy="9324975"/>
            <wp:effectExtent l="0" t="0" r="0" b="9525"/>
            <wp:wrapNone/>
            <wp:docPr id="455742720" name="Picture 1" descr="A frame of christmas decor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42720" name="Picture 1" descr="A frame of christmas decoratio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932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EE8">
        <w:rPr>
          <w:noProof/>
        </w:rPr>
        <mc:AlternateContent>
          <mc:Choice Requires="wps">
            <w:drawing>
              <wp:inline distT="0" distB="0" distL="0" distR="0" wp14:anchorId="7626E1C4" wp14:editId="50AD39D8">
                <wp:extent cx="4371975" cy="7353300"/>
                <wp:effectExtent l="0" t="0" r="9525" b="0"/>
                <wp:docPr id="36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7353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14210" w14:textId="77777777" w:rsidR="00A263F3" w:rsidRDefault="00A92167">
                            <w:pPr>
                              <w:rPr>
                                <w:color w:val="E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EE0000"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1BA63403" w14:textId="2F74B16C" w:rsidR="00A263F3" w:rsidRPr="00CA26A2" w:rsidRDefault="00761B31" w:rsidP="00CA26A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126217">
                              <w:rPr>
                                <w:rFonts w:ascii="Dreaming Outloud Pro" w:hAnsi="Dreaming Outloud Pro" w:cs="Dreaming Outloud Pro"/>
                                <w:color w:val="EE0000"/>
                                <w:sz w:val="52"/>
                                <w:szCs w:val="52"/>
                              </w:rPr>
                              <w:t>Christmas Notic</w:t>
                            </w:r>
                            <w:r w:rsidR="00610D7D">
                              <w:rPr>
                                <w:rFonts w:ascii="Dreaming Outloud Pro" w:hAnsi="Dreaming Outloud Pro" w:cs="Dreaming Outloud Pro"/>
                                <w:color w:val="EE0000"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  <w:p w14:paraId="3A97424D" w14:textId="2BD16897" w:rsidR="00356EE8" w:rsidRPr="00544525" w:rsidRDefault="00A92167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T</w:t>
                            </w:r>
                            <w:r w:rsidR="00761B31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o all </w:t>
                            </w:r>
                            <w:r w:rsidR="00A52780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registered members who do not live in the Thunder Bay District: (anywhere but </w:t>
                            </w:r>
                            <w:r w:rsidR="00EF3552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Thunder Bay, Longlac, Geraldton</w:t>
                            </w:r>
                            <w:r w:rsidR="00861AA1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, Nakina)</w:t>
                            </w:r>
                          </w:p>
                          <w:p w14:paraId="0170606D" w14:textId="393039E8" w:rsidR="00A52780" w:rsidRPr="00544525" w:rsidRDefault="00A52780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Please send to us your mailing address </w:t>
                            </w:r>
                            <w:r w:rsidR="004B2FD6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with a telephone </w:t>
                            </w:r>
                            <w:r w:rsidR="00E77EBE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number </w:t>
                            </w:r>
                            <w:r w:rsidR="004B2FD6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or email contact information.</w:t>
                            </w:r>
                          </w:p>
                          <w:p w14:paraId="3C5CD172" w14:textId="466FE404" w:rsidR="004B2FD6" w:rsidRPr="00544525" w:rsidRDefault="004B2FD6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B26C6D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call </w:t>
                            </w:r>
                            <w:r w:rsidRPr="00544525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Maryann Charles, at 807 854 8536 or Samantha Echum</w:t>
                            </w:r>
                            <w:r w:rsidR="00BB7AFE" w:rsidRPr="00544525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6C6D" w:rsidRPr="00544525"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at 807 876 1678</w:t>
                            </w:r>
                            <w:r w:rsidR="009269D1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, email information can also be sent to the Timber Claim office at </w:t>
                            </w:r>
                            <w:hyperlink r:id="rId5" w:history="1">
                              <w:r w:rsidR="00D67FCC" w:rsidRPr="0054452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timber.claims@ginoogamingfn.ca</w:t>
                              </w:r>
                            </w:hyperlink>
                          </w:p>
                          <w:p w14:paraId="5760FDAD" w14:textId="553DF4DB" w:rsidR="00D67FCC" w:rsidRPr="00544525" w:rsidRDefault="00D67FCC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Anyone who is under the age of 18 years old will receive a gift card</w:t>
                            </w:r>
                            <w:r w:rsidR="00A12618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69BB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="001A04FE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$75.00 </w:t>
                            </w:r>
                            <w:r w:rsidR="00A12618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61552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="0013711D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household will receive </w:t>
                            </w:r>
                            <w:r w:rsidR="00A12618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1870C5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gift card </w:t>
                            </w:r>
                            <w:r w:rsidR="003D519F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in the amount of</w:t>
                            </w:r>
                            <w:r w:rsidR="00BB1B85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08E3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$10</w:t>
                            </w:r>
                            <w:r w:rsidR="00587120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BB1B85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.00</w:t>
                            </w:r>
                            <w:r w:rsidR="0075259B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5528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to act </w:t>
                            </w:r>
                            <w:r w:rsidR="0075259B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as the Christmas hamper</w:t>
                            </w:r>
                            <w:r w:rsidR="00BB1B85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1CFF3EB" w14:textId="520A1300" w:rsidR="003D519F" w:rsidRDefault="003D519F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It was our plan to have Christmas gatherings in </w:t>
                            </w:r>
                            <w:r w:rsidR="00590FCA" w:rsidRPr="00544525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other areas other than Thunder Bay and Ginoogaming, but because of recent events and not sufficient time to plan </w:t>
                            </w:r>
                            <w:r w:rsidR="0085360F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we are not able to do so. </w:t>
                            </w:r>
                          </w:p>
                          <w:p w14:paraId="1710BA0E" w14:textId="48CEFEE6" w:rsidR="00E90C1A" w:rsidRPr="00C261E5" w:rsidRDefault="00A263F3" w:rsidP="00E90C1A">
                            <w:pPr>
                              <w:jc w:val="center"/>
                              <w:rPr>
                                <w:color w:val="EE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261E5">
                              <w:rPr>
                                <w:color w:val="EE0000"/>
                                <w:sz w:val="32"/>
                                <w:szCs w:val="32"/>
                              </w:rPr>
                              <w:t>Meegwich</w:t>
                            </w:r>
                            <w:proofErr w:type="spellEnd"/>
                          </w:p>
                          <w:p w14:paraId="4CE383FD" w14:textId="77777777" w:rsidR="00E90C1A" w:rsidRPr="00544525" w:rsidRDefault="00E90C1A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98C8EC7" w14:textId="77777777" w:rsidR="00A7020E" w:rsidRPr="00544525" w:rsidRDefault="00A7020E">
                            <w:pPr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9EC2EBD" w14:textId="77823C58" w:rsidR="00A7020E" w:rsidRDefault="00A7020E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5723AD55" w14:textId="77777777" w:rsidR="003D519F" w:rsidRDefault="003D519F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6B90A8E1" w14:textId="77777777" w:rsidR="00BB1B85" w:rsidRDefault="00BB1B85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00DE6A19" w14:textId="77777777" w:rsidR="00BB1B85" w:rsidRDefault="00BB1B85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id w:val="-1368600177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57D7641B" w14:textId="77777777" w:rsidR="00356EE8" w:rsidRDefault="00356EE8">
                                <w:pPr>
                                  <w:pStyle w:val="NoSpacing"/>
                                  <w:jc w:val="right"/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  <w:t>[Cite your source here.]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26E1C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344.25pt;height:5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dj+gIAALwGAAAOAAAAZHJzL2Uyb0RvYy54bWysVd9P2zAQfp+0/8Hy+0jTrqNEpKgDMU1i&#10;gICJZ9dxmmiOz7PdNt1fv7PjpC2wPUzrg3s+n+/Hd+cv5xdtI8lGGFuDyml6MqJEKA5FrVY5/f50&#10;/WFGiXVMFUyCEjndCUsv5u/fnW91JsZQgSyEIehE2Wyrc1o5p7MksbwSDbMnoIXCwxJMwxxuzSop&#10;DNui90Ym49HoU7IFU2gDXFiL2qvukM6D/7IU3N2VpRWOyJxibi6sJqxLvybzc5atDNNVzWMa7B+y&#10;aFitMOjg6oo5RtamfuWqqbkBC6U74dAkUJY1F6EGrCYdvajmsWJahFoQHKsHmOz/c8tvN4/63hDX&#10;foYWG+gB2WqbWVT6etrSNP4fMyV4jhDuBthE6whH5cfJaXp2OqWE49npZDqZjAKwyf66NtZ9EdAQ&#10;L+TUYF8CXGxzYx2GRNPeJKJYXNdSBtmiSScQDVj6KNwMEyIupSEbhr2VbhzUrlau05yN8Nf11zL3&#10;DYqoxqmJarluBnXq1X3Wg++Q2MoeRk+93V9TsBUrRAw2i05ZdpjDPhjLDpM4680Rjtc5oHLVY6GZ&#10;q4hfcsprw6WfEpaVCNkTPCC4ftynIVE/8lHCsY/ZE5z9KEbw0VVXrGED8lKRbU4/TaZduQp8Szp7&#10;qXw8ER5Y7OB+aoLkdlJ4G6keREnqIgyPVwyFdRAxzoVyYe6wwGDdlzJcxFQnf2p6l4+vHM33SQ13&#10;32zVcdCujHi9BOWGy02twLwVufjRZxztEbyDsr3o2mWLyXlxCcUO35iBjn6s5tc1voMbZt09M8g3&#10;+KyQQ90dLqUEBB2iREkF5tdbem+PNICnlGyRv3Jqf66ZEZTIrwpfSTobz2ae8Y525mi3PNqpdXMJ&#10;ODcpMrbmQcT7xsleLA00z0i3Cx8Zj5jiGD+nrhcvHe7wAOmai8UiyEhzOKc36lFz79p3yL/0p/aZ&#10;GR3pwCGT3ELPdix7wQqdrb+pYLF2UNaBMvbIRvCRIvsZ9nTuOfhwH6z2H535bwAAAP//AwBQSwME&#10;FAAGAAgAAAAhADzIfL3dAAAABgEAAA8AAABkcnMvZG93bnJldi54bWxMj0FLw0AQhe+C/2EZwYu0&#10;mwoNa8ymaMWL4MFq6XWTHbOh2dmQ3bbRX+/opV4eDO/x3jflavK9OOIYu0AaFvMMBFITbEetho/3&#10;55kCEZMha/pAqOELI6yqy4vSFDac6A2Pm9QKLqFYGA0upaGQMjYOvYnzMCCx9xlGbxKfYyvtaE5c&#10;7nt5m2W59KYjXnBmwLXDZr85eA3+e+9vtvX6xdU79fikutdtbu+0vr6aHu5BJJzSOQy/+IwOFTPV&#10;4UA2il4DP5L+lL1cqSWImkOLpcpAVqX8j1/9AAAA//8DAFBLAQItABQABgAIAAAAIQC2gziS/gAA&#10;AOEBAAATAAAAAAAAAAAAAAAAAAAAAABbQ29udGVudF9UeXBlc10ueG1sUEsBAi0AFAAGAAgAAAAh&#10;ADj9If/WAAAAlAEAAAsAAAAAAAAAAAAAAAAALwEAAF9yZWxzLy5yZWxzUEsBAi0AFAAGAAgAAAAh&#10;ALDYt2P6AgAAvAYAAA4AAAAAAAAAAAAAAAAALgIAAGRycy9lMm9Eb2MueG1sUEsBAi0AFAAGAAgA&#10;AAAhADzIfL3dAAAABgEAAA8AAAAAAAAAAAAAAAAAVAUAAGRycy9kb3ducmV2LnhtbFBLBQYAAAAA&#10;BAAEAPMAAABeBgAAAAA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19814210" w14:textId="77777777" w:rsidR="00A263F3" w:rsidRDefault="00A92167">
                      <w:pPr>
                        <w:rPr>
                          <w:color w:val="EE0000"/>
                          <w:sz w:val="44"/>
                          <w:szCs w:val="44"/>
                        </w:rPr>
                      </w:pPr>
                      <w:r>
                        <w:rPr>
                          <w:color w:val="EE0000"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1BA63403" w14:textId="2F74B16C" w:rsidR="00A263F3" w:rsidRPr="00CA26A2" w:rsidRDefault="00761B31" w:rsidP="00CA26A2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EE0000"/>
                          <w:sz w:val="52"/>
                          <w:szCs w:val="52"/>
                        </w:rPr>
                      </w:pPr>
                      <w:r w:rsidRPr="00126217">
                        <w:rPr>
                          <w:rFonts w:ascii="Dreaming Outloud Pro" w:hAnsi="Dreaming Outloud Pro" w:cs="Dreaming Outloud Pro"/>
                          <w:color w:val="EE0000"/>
                          <w:sz w:val="52"/>
                          <w:szCs w:val="52"/>
                        </w:rPr>
                        <w:t>Christmas Notic</w:t>
                      </w:r>
                      <w:r w:rsidR="00610D7D">
                        <w:rPr>
                          <w:rFonts w:ascii="Dreaming Outloud Pro" w:hAnsi="Dreaming Outloud Pro" w:cs="Dreaming Outloud Pro"/>
                          <w:color w:val="EE0000"/>
                          <w:sz w:val="52"/>
                          <w:szCs w:val="52"/>
                        </w:rPr>
                        <w:t>e</w:t>
                      </w:r>
                    </w:p>
                    <w:p w14:paraId="3A97424D" w14:textId="2BD16897" w:rsidR="00356EE8" w:rsidRPr="00544525" w:rsidRDefault="00A92167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T</w:t>
                      </w:r>
                      <w:r w:rsidR="00761B31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o all </w:t>
                      </w:r>
                      <w:r w:rsidR="00A52780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registered members who do not live in the Thunder Bay District: (anywhere but </w:t>
                      </w:r>
                      <w:r w:rsidR="00EF3552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Thunder Bay, Longlac, Geraldton</w:t>
                      </w:r>
                      <w:r w:rsidR="00861AA1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, Nakina)</w:t>
                      </w:r>
                    </w:p>
                    <w:p w14:paraId="0170606D" w14:textId="393039E8" w:rsidR="00A52780" w:rsidRPr="00544525" w:rsidRDefault="00A52780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Please send to us your mailing address </w:t>
                      </w:r>
                      <w:r w:rsidR="004B2FD6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with a telephone </w:t>
                      </w:r>
                      <w:r w:rsidR="00E77EBE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number </w:t>
                      </w:r>
                      <w:r w:rsidR="004B2FD6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or email contact information.</w:t>
                      </w:r>
                    </w:p>
                    <w:p w14:paraId="3C5CD172" w14:textId="466FE404" w:rsidR="004B2FD6" w:rsidRPr="00544525" w:rsidRDefault="004B2FD6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Please </w:t>
                      </w:r>
                      <w:r w:rsidR="00B26C6D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call </w:t>
                      </w:r>
                      <w:r w:rsidRPr="00544525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Maryann Charles, at 807 854 8536 or Samantha Echum</w:t>
                      </w:r>
                      <w:r w:rsidR="00BB7AFE" w:rsidRPr="00544525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B26C6D" w:rsidRPr="00544525"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at 807 876 1678</w:t>
                      </w:r>
                      <w:r w:rsidR="009269D1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, email information can also be sent to the Timber Claim office at </w:t>
                      </w:r>
                      <w:hyperlink r:id="rId6" w:history="1">
                        <w:r w:rsidR="00D67FCC" w:rsidRPr="00544525">
                          <w:rPr>
                            <w:rStyle w:val="Hyperlink"/>
                            <w:sz w:val="28"/>
                            <w:szCs w:val="28"/>
                          </w:rPr>
                          <w:t>timber.claims@ginoogamingfn.ca</w:t>
                        </w:r>
                      </w:hyperlink>
                    </w:p>
                    <w:p w14:paraId="5760FDAD" w14:textId="553DF4DB" w:rsidR="00D67FCC" w:rsidRPr="00544525" w:rsidRDefault="00D67FCC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Anyone who is under the age of 18 years old will receive a gift card</w:t>
                      </w:r>
                      <w:r w:rsidR="00A12618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1069BB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of </w:t>
                      </w:r>
                      <w:r w:rsidR="001A04FE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$75.00 </w:t>
                      </w:r>
                      <w:r w:rsidR="00A12618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and </w:t>
                      </w:r>
                      <w:r w:rsidR="00615528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each </w:t>
                      </w:r>
                      <w:r w:rsidR="0013711D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household will receive </w:t>
                      </w:r>
                      <w:r w:rsidR="00A12618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a </w:t>
                      </w:r>
                      <w:r w:rsidR="001870C5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gift card </w:t>
                      </w:r>
                      <w:r w:rsidR="003D519F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in the amount of</w:t>
                      </w:r>
                      <w:r w:rsidR="00BB1B85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B408E3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$10</w:t>
                      </w:r>
                      <w:r w:rsidR="00587120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0</w:t>
                      </w:r>
                      <w:r w:rsidR="00BB1B85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.00</w:t>
                      </w:r>
                      <w:r w:rsidR="0075259B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615528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to act </w:t>
                      </w:r>
                      <w:r w:rsidR="0075259B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as the Christmas hamper</w:t>
                      </w:r>
                      <w:r w:rsidR="00BB1B85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>.</w:t>
                      </w:r>
                    </w:p>
                    <w:p w14:paraId="01CFF3EB" w14:textId="520A1300" w:rsidR="003D519F" w:rsidRDefault="003D519F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It was our plan to have Christmas gatherings in </w:t>
                      </w:r>
                      <w:r w:rsidR="00590FCA" w:rsidRPr="00544525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other areas other than Thunder Bay and Ginoogaming, but because of recent events and not sufficient time to plan </w:t>
                      </w:r>
                      <w:r w:rsidR="0085360F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we are not able to do so. </w:t>
                      </w:r>
                    </w:p>
                    <w:p w14:paraId="1710BA0E" w14:textId="48CEFEE6" w:rsidR="00E90C1A" w:rsidRPr="00C261E5" w:rsidRDefault="00A263F3" w:rsidP="00E90C1A">
                      <w:pPr>
                        <w:jc w:val="center"/>
                        <w:rPr>
                          <w:color w:val="EE0000"/>
                          <w:sz w:val="32"/>
                          <w:szCs w:val="32"/>
                        </w:rPr>
                      </w:pPr>
                      <w:proofErr w:type="spellStart"/>
                      <w:r w:rsidRPr="00C261E5">
                        <w:rPr>
                          <w:color w:val="EE0000"/>
                          <w:sz w:val="32"/>
                          <w:szCs w:val="32"/>
                        </w:rPr>
                        <w:t>Meegwich</w:t>
                      </w:r>
                      <w:proofErr w:type="spellEnd"/>
                    </w:p>
                    <w:p w14:paraId="4CE383FD" w14:textId="77777777" w:rsidR="00E90C1A" w:rsidRPr="00544525" w:rsidRDefault="00E90C1A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14:paraId="698C8EC7" w14:textId="77777777" w:rsidR="00A7020E" w:rsidRPr="00544525" w:rsidRDefault="00A7020E">
                      <w:pPr>
                        <w:rPr>
                          <w:color w:val="323E4F" w:themeColor="text2" w:themeShade="BF"/>
                          <w:sz w:val="28"/>
                          <w:szCs w:val="28"/>
                        </w:rPr>
                      </w:pPr>
                    </w:p>
                    <w:p w14:paraId="69EC2EBD" w14:textId="77823C58" w:rsidR="00A7020E" w:rsidRDefault="00A7020E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5723AD55" w14:textId="77777777" w:rsidR="003D519F" w:rsidRDefault="003D519F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6B90A8E1" w14:textId="77777777" w:rsidR="00BB1B85" w:rsidRDefault="00BB1B85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p w14:paraId="00DE6A19" w14:textId="77777777" w:rsidR="00BB1B85" w:rsidRDefault="00BB1B85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44546A" w:themeColor="text2"/>
                          <w:sz w:val="18"/>
                          <w:szCs w:val="18"/>
                        </w:rPr>
                        <w:id w:val="-1368600177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57D7641B" w14:textId="77777777" w:rsidR="00356EE8" w:rsidRDefault="00356EE8">
                          <w:pPr>
                            <w:pStyle w:val="NoSpacing"/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>[Cite your source here.]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sectPr w:rsidR="006B7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69"/>
    <w:rsid w:val="00015669"/>
    <w:rsid w:val="00050444"/>
    <w:rsid w:val="00076354"/>
    <w:rsid w:val="000C7279"/>
    <w:rsid w:val="001069BB"/>
    <w:rsid w:val="00123461"/>
    <w:rsid w:val="00126217"/>
    <w:rsid w:val="0013711D"/>
    <w:rsid w:val="00142998"/>
    <w:rsid w:val="001870C5"/>
    <w:rsid w:val="001A04FE"/>
    <w:rsid w:val="001B4D2D"/>
    <w:rsid w:val="00202B45"/>
    <w:rsid w:val="00356EE8"/>
    <w:rsid w:val="003D519F"/>
    <w:rsid w:val="004B2FD6"/>
    <w:rsid w:val="00544525"/>
    <w:rsid w:val="00587120"/>
    <w:rsid w:val="00590FCA"/>
    <w:rsid w:val="00610D7D"/>
    <w:rsid w:val="00615528"/>
    <w:rsid w:val="006B7EC8"/>
    <w:rsid w:val="0075259B"/>
    <w:rsid w:val="00761B31"/>
    <w:rsid w:val="007F2ABB"/>
    <w:rsid w:val="0085360F"/>
    <w:rsid w:val="00861AA1"/>
    <w:rsid w:val="00863B1B"/>
    <w:rsid w:val="008F2D5E"/>
    <w:rsid w:val="009269D1"/>
    <w:rsid w:val="009A3BE3"/>
    <w:rsid w:val="00A12618"/>
    <w:rsid w:val="00A263F3"/>
    <w:rsid w:val="00A52780"/>
    <w:rsid w:val="00A7020E"/>
    <w:rsid w:val="00A92167"/>
    <w:rsid w:val="00B00175"/>
    <w:rsid w:val="00B26C6D"/>
    <w:rsid w:val="00B3038B"/>
    <w:rsid w:val="00B37A31"/>
    <w:rsid w:val="00B408E3"/>
    <w:rsid w:val="00BB1B85"/>
    <w:rsid w:val="00BB7AFE"/>
    <w:rsid w:val="00C261E5"/>
    <w:rsid w:val="00CA26A2"/>
    <w:rsid w:val="00D67FCC"/>
    <w:rsid w:val="00E77EBE"/>
    <w:rsid w:val="00E90C1A"/>
    <w:rsid w:val="00EF3552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AE31"/>
  <w15:chartTrackingRefBased/>
  <w15:docId w15:val="{8018C01B-43A3-4892-879C-67F4E12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31"/>
  </w:style>
  <w:style w:type="paragraph" w:styleId="Heading1">
    <w:name w:val="heading 1"/>
    <w:basedOn w:val="Normal"/>
    <w:next w:val="Normal"/>
    <w:link w:val="Heading1Char"/>
    <w:uiPriority w:val="9"/>
    <w:qFormat/>
    <w:rsid w:val="00B37A3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A3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A3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A3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A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A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A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A3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A3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A3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A3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A3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A3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A31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37A3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37A3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A3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A31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A3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37A31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A31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A3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A3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37A31"/>
    <w:rPr>
      <w:b/>
      <w:bCs/>
      <w:caps w:val="0"/>
      <w:smallCaps/>
      <w:color w:val="auto"/>
      <w:spacing w:val="0"/>
      <w:u w:val="single"/>
    </w:rPr>
  </w:style>
  <w:style w:type="paragraph" w:styleId="NoSpacing">
    <w:name w:val="No Spacing"/>
    <w:link w:val="NoSpacingChar"/>
    <w:uiPriority w:val="1"/>
    <w:qFormat/>
    <w:rsid w:val="00B37A3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56EE8"/>
  </w:style>
  <w:style w:type="character" w:styleId="Hyperlink">
    <w:name w:val="Hyperlink"/>
    <w:basedOn w:val="DefaultParagraphFont"/>
    <w:uiPriority w:val="99"/>
    <w:unhideWhenUsed/>
    <w:rsid w:val="00D67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C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7A3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B37A31"/>
    <w:rPr>
      <w:b/>
      <w:bCs/>
    </w:rPr>
  </w:style>
  <w:style w:type="character" w:styleId="Emphasis">
    <w:name w:val="Emphasis"/>
    <w:basedOn w:val="DefaultParagraphFont"/>
    <w:uiPriority w:val="20"/>
    <w:qFormat/>
    <w:rsid w:val="00B37A3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B37A3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37A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B37A3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7A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ber.claims@ginoogamingfn.ca" TargetMode="External"/><Relationship Id="rId5" Type="http://schemas.openxmlformats.org/officeDocument/2006/relationships/hyperlink" Target="mailto:timber.claims@ginoogamingfn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Ginoogaming TimberClaim</dc:creator>
  <cp:keywords/>
  <dc:description/>
  <cp:lastModifiedBy>Ginoogaming TimberClaim</cp:lastModifiedBy>
  <cp:revision>2</cp:revision>
  <cp:lastPrinted>2025-11-21T15:32:00Z</cp:lastPrinted>
  <dcterms:created xsi:type="dcterms:W3CDTF">2025-11-21T18:20:00Z</dcterms:created>
  <dcterms:modified xsi:type="dcterms:W3CDTF">2025-11-21T18:20:00Z</dcterms:modified>
</cp:coreProperties>
</file>